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CF" w:rsidRPr="00483ECF" w:rsidRDefault="00483ECF" w:rsidP="00483ECF">
      <w:pPr>
        <w:widowControl/>
        <w:shd w:val="clear" w:color="auto" w:fill="FFFFFF" w:themeFill="background1"/>
        <w:spacing w:before="225" w:after="3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483ECF">
        <w:rPr>
          <w:rFonts w:ascii="Times New Roman" w:eastAsia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2827443</wp:posOffset>
            </wp:positionH>
            <wp:positionV relativeFrom="paragraph">
              <wp:posOffset>144780</wp:posOffset>
            </wp:positionV>
            <wp:extent cx="503555" cy="662940"/>
            <wp:effectExtent l="0" t="0" r="0" b="3810"/>
            <wp:wrapNone/>
            <wp:docPr id="4" name="Рисунок 4" descr="http://sts.gov.ua/data/normativ/000/000/6127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s.gov.ua/data/normativ/000/000/61277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ECF" w:rsidRPr="00107C7D" w:rsidRDefault="00483ECF" w:rsidP="00483ECF">
      <w:pPr>
        <w:widowControl/>
        <w:shd w:val="clear" w:color="auto" w:fill="FFFFFF" w:themeFill="background1"/>
        <w:spacing w:before="225" w:after="3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tbl>
      <w:tblPr>
        <w:tblW w:w="8964" w:type="dxa"/>
        <w:tblInd w:w="108" w:type="dxa"/>
        <w:tblLayout w:type="fixed"/>
        <w:tblLook w:val="0000"/>
      </w:tblPr>
      <w:tblGrid>
        <w:gridCol w:w="8964"/>
      </w:tblGrid>
      <w:tr w:rsidR="00232A9F" w:rsidRPr="00232A9F" w:rsidTr="00390494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A9F" w:rsidRPr="00232A9F" w:rsidRDefault="00232A9F" w:rsidP="00232A9F">
            <w:pPr>
              <w:widowControl/>
              <w:ind w:right="-1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</w:pPr>
            <w:r w:rsidRPr="00232A9F"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  <w:t>У К Р А Ї Н А</w:t>
            </w:r>
          </w:p>
          <w:p w:rsidR="00232A9F" w:rsidRPr="00232A9F" w:rsidRDefault="00232A9F" w:rsidP="00232A9F">
            <w:pPr>
              <w:keepNext/>
              <w:widowControl/>
              <w:spacing w:line="120" w:lineRule="atLeast"/>
              <w:ind w:right="-1"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232A9F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ЮЖНОУКРАЇНСЬКА МІСЬКА РАДА</w:t>
            </w:r>
          </w:p>
          <w:p w:rsidR="00232A9F" w:rsidRPr="00232A9F" w:rsidRDefault="00232A9F" w:rsidP="00232A9F">
            <w:pPr>
              <w:keepNext/>
              <w:widowControl/>
              <w:spacing w:line="120" w:lineRule="atLeast"/>
              <w:ind w:right="-1"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232A9F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МИКОЛАЇВСЬКОЇ ОБЛАСТІ</w:t>
            </w:r>
          </w:p>
          <w:p w:rsidR="00232A9F" w:rsidRPr="00232A9F" w:rsidRDefault="00232A9F" w:rsidP="00232A9F">
            <w:pPr>
              <w:widowControl/>
              <w:spacing w:before="120" w:line="340" w:lineRule="exact"/>
              <w:ind w:right="-1"/>
              <w:jc w:val="center"/>
              <w:rPr>
                <w:rFonts w:ascii="Times New Roman" w:eastAsia="SimSun" w:hAnsi="Times New Roman" w:cs="Times New Roman"/>
                <w:b/>
                <w:color w:val="auto"/>
                <w:sz w:val="44"/>
                <w:szCs w:val="44"/>
                <w:lang w:eastAsia="ru-RU" w:bidi="ar-SA"/>
              </w:rPr>
            </w:pPr>
            <w:r w:rsidRPr="00232A9F">
              <w:rPr>
                <w:rFonts w:ascii="Times New Roman" w:eastAsia="SimSun" w:hAnsi="Times New Roman" w:cs="Times New Roman"/>
                <w:b/>
                <w:color w:val="auto"/>
                <w:sz w:val="44"/>
                <w:szCs w:val="44"/>
                <w:lang w:eastAsia="ru-RU" w:bidi="ar-SA"/>
              </w:rPr>
              <w:t>Виконавчий комітет</w:t>
            </w:r>
          </w:p>
          <w:p w:rsidR="00232A9F" w:rsidRPr="00232A9F" w:rsidRDefault="00232A9F" w:rsidP="00232A9F">
            <w:pPr>
              <w:widowControl/>
              <w:spacing w:before="120" w:line="340" w:lineRule="exact"/>
              <w:ind w:right="-1"/>
              <w:jc w:val="center"/>
              <w:rPr>
                <w:rFonts w:ascii="Times New Roman" w:eastAsia="SimSun" w:hAnsi="Times New Roman" w:cs="Times New Roman"/>
                <w:color w:val="auto"/>
                <w:sz w:val="36"/>
                <w:szCs w:val="36"/>
                <w:lang w:eastAsia="ru-RU" w:bidi="ar-SA"/>
              </w:rPr>
            </w:pPr>
            <w:r w:rsidRPr="00232A9F">
              <w:rPr>
                <w:rFonts w:ascii="Times New Roman" w:eastAsia="SimSun" w:hAnsi="Times New Roman" w:cs="Times New Roman"/>
                <w:b/>
                <w:color w:val="auto"/>
                <w:sz w:val="44"/>
                <w:szCs w:val="44"/>
                <w:lang w:eastAsia="ru-RU" w:bidi="ar-SA"/>
              </w:rPr>
              <w:t>РІШЕННЯ</w:t>
            </w:r>
          </w:p>
        </w:tc>
      </w:tr>
    </w:tbl>
    <w:p w:rsidR="00232A9F" w:rsidRPr="00232A9F" w:rsidRDefault="00232A9F" w:rsidP="00232A9F">
      <w:pPr>
        <w:widowControl/>
        <w:spacing w:before="120"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232A9F">
        <w:rPr>
          <w:rFonts w:ascii="Times New Roman" w:eastAsia="SimSun" w:hAnsi="Times New Roman" w:cs="Times New Roman"/>
          <w:color w:val="auto"/>
          <w:lang w:eastAsia="ru-RU" w:bidi="ar-SA"/>
        </w:rPr>
        <w:t xml:space="preserve">від 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>__</w:t>
      </w:r>
      <w:r w:rsidR="008A692B">
        <w:rPr>
          <w:rFonts w:ascii="Times New Roman" w:eastAsia="SimSun" w:hAnsi="Times New Roman" w:cs="Times New Roman"/>
          <w:color w:val="auto"/>
          <w:lang w:eastAsia="ru-RU" w:bidi="ar-SA"/>
        </w:rPr>
        <w:t>22.01.</w:t>
      </w:r>
      <w:r w:rsidRPr="00232A9F">
        <w:rPr>
          <w:rFonts w:ascii="Times New Roman" w:eastAsia="SimSun" w:hAnsi="Times New Roman" w:cs="Times New Roman"/>
          <w:color w:val="auto"/>
          <w:lang w:eastAsia="ru-RU" w:bidi="ar-SA"/>
        </w:rPr>
        <w:t>20</w:t>
      </w:r>
      <w:r w:rsidR="00533F33">
        <w:rPr>
          <w:rFonts w:ascii="Times New Roman" w:eastAsia="SimSun" w:hAnsi="Times New Roman" w:cs="Times New Roman"/>
          <w:color w:val="auto"/>
          <w:lang w:eastAsia="ru-RU" w:bidi="ar-SA"/>
        </w:rPr>
        <w:t>20</w:t>
      </w:r>
      <w:r w:rsidRPr="00232A9F">
        <w:rPr>
          <w:rFonts w:ascii="Times New Roman" w:eastAsia="SimSun" w:hAnsi="Times New Roman" w:cs="Times New Roman"/>
          <w:color w:val="auto"/>
          <w:lang w:eastAsia="ru-RU" w:bidi="ar-SA"/>
        </w:rPr>
        <w:t xml:space="preserve">  №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>__</w:t>
      </w:r>
      <w:r w:rsidR="008A692B">
        <w:rPr>
          <w:rFonts w:ascii="Times New Roman" w:eastAsia="SimSun" w:hAnsi="Times New Roman" w:cs="Times New Roman"/>
          <w:color w:val="auto"/>
          <w:lang w:eastAsia="ru-RU" w:bidi="ar-SA"/>
        </w:rPr>
        <w:t>01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>___</w:t>
      </w:r>
    </w:p>
    <w:p w:rsidR="00232A9F" w:rsidRPr="00232A9F" w:rsidRDefault="00232A9F" w:rsidP="00232A9F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32A9F" w:rsidRDefault="00232A9F" w:rsidP="00232A9F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 w:rsidRPr="00483ECF">
        <w:rPr>
          <w:rFonts w:ascii="Times New Roman" w:eastAsia="Times New Roman" w:hAnsi="Times New Roman" w:cs="Times New Roman"/>
          <w:bCs/>
          <w:lang w:eastAsia="en-US" w:bidi="ar-SA"/>
        </w:rPr>
        <w:t xml:space="preserve">Про </w:t>
      </w: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затвердження Положення про </w:t>
      </w:r>
    </w:p>
    <w:p w:rsidR="00232A9F" w:rsidRDefault="00232A9F" w:rsidP="00232A9F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місцеву   автоматизовану  систему        </w:t>
      </w:r>
    </w:p>
    <w:p w:rsidR="00232A9F" w:rsidRPr="00483ECF" w:rsidRDefault="00232A9F" w:rsidP="00232A9F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>централізованого оповіщення</w:t>
      </w:r>
    </w:p>
    <w:p w:rsidR="00232A9F" w:rsidRPr="00232A9F" w:rsidRDefault="00232A9F" w:rsidP="00232A9F">
      <w:pPr>
        <w:widowControl/>
        <w:tabs>
          <w:tab w:val="left" w:pos="0"/>
          <w:tab w:val="left" w:pos="615"/>
        </w:tabs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D302BB" w:rsidRPr="00D302BB" w:rsidRDefault="00232A9F" w:rsidP="00533F3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232A9F">
        <w:rPr>
          <w:rFonts w:ascii="Times New Roman" w:eastAsia="SimSun" w:hAnsi="Times New Roman" w:cs="Times New Roman"/>
          <w:color w:val="auto"/>
          <w:lang w:eastAsia="ru-RU" w:bidi="ar-SA"/>
        </w:rPr>
        <w:tab/>
      </w:r>
      <w:r w:rsidRPr="00232A9F">
        <w:rPr>
          <w:rFonts w:ascii="Times New Roman" w:eastAsia="Times New Roman" w:hAnsi="Times New Roman" w:cs="Times New Roman"/>
          <w:color w:val="auto"/>
          <w:lang w:eastAsia="ru-RU" w:bidi="ar-SA"/>
        </w:rPr>
        <w:t>Керуючись пп. 6 п. "б", ч. 1 ст. 33 Закону України "Про місцеве самоврядування в Україні", відповідно до ст.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232A9F">
        <w:rPr>
          <w:rFonts w:ascii="Times New Roman" w:eastAsia="Times New Roman" w:hAnsi="Times New Roman" w:cs="Times New Roman"/>
          <w:color w:val="auto"/>
          <w:lang w:eastAsia="ru-RU" w:bidi="ar-SA"/>
        </w:rPr>
        <w:t>ст. 7, 10, 19 Кодексу цивільного захисту України,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 виконання</w:t>
      </w:r>
      <w:r w:rsidR="00483ECF" w:rsidRPr="00483ECF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постанови Кабінету Міністрів України від 27 вересня 2017 року № 733 </w:t>
      </w:r>
      <w:r>
        <w:rPr>
          <w:rFonts w:ascii="Times New Roman" w:hAnsi="Times New Roman" w:cs="Times New Roman"/>
        </w:rPr>
        <w:t>"</w:t>
      </w:r>
      <w:r w:rsidR="00483ECF" w:rsidRPr="003F7108">
        <w:rPr>
          <w:rFonts w:ascii="Times New Roman" w:hAnsi="Times New Roman" w:cs="Times New Roman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>
        <w:rPr>
          <w:rFonts w:ascii="Times New Roman" w:hAnsi="Times New Roman" w:cs="Times New Roman"/>
        </w:rPr>
        <w:t>"</w:t>
      </w:r>
      <w:r w:rsidR="00483ECF" w:rsidRPr="003F7108">
        <w:rPr>
          <w:rFonts w:ascii="Times New Roman" w:hAnsi="Times New Roman" w:cs="Times New Roman"/>
        </w:rPr>
        <w:t xml:space="preserve">, розпорядження Кабінету Міністрів України від 31 січня 2018 року № 43-р </w:t>
      </w:r>
      <w:r>
        <w:rPr>
          <w:rFonts w:ascii="Times New Roman" w:hAnsi="Times New Roman" w:cs="Times New Roman"/>
        </w:rPr>
        <w:t>"</w:t>
      </w:r>
      <w:r w:rsidR="00483ECF" w:rsidRPr="003F7108">
        <w:rPr>
          <w:rFonts w:ascii="Times New Roman" w:hAnsi="Times New Roman" w:cs="Times New Roman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>
        <w:rPr>
          <w:rFonts w:ascii="Times New Roman" w:hAnsi="Times New Roman" w:cs="Times New Roman"/>
        </w:rPr>
        <w:t>"</w:t>
      </w:r>
      <w:r w:rsidR="00483ECF" w:rsidRPr="003F7108">
        <w:rPr>
          <w:rFonts w:ascii="Times New Roman" w:hAnsi="Times New Roman" w:cs="Times New Roman"/>
        </w:rPr>
        <w:t>, пункту 5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ситуацій,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 затвердженого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 розпорядженням</w:t>
      </w:r>
      <w:r w:rsidR="00533F33">
        <w:rPr>
          <w:rFonts w:ascii="Times New Roman" w:hAnsi="Times New Roman" w:cs="Times New Roman"/>
        </w:rPr>
        <w:t xml:space="preserve">   </w:t>
      </w:r>
      <w:r w:rsidR="00483ECF" w:rsidRPr="003F7108">
        <w:rPr>
          <w:rFonts w:ascii="Times New Roman" w:hAnsi="Times New Roman" w:cs="Times New Roman"/>
        </w:rPr>
        <w:t xml:space="preserve">Кабінету 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Міністрів 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України </w:t>
      </w:r>
      <w:r w:rsidR="00533F33">
        <w:rPr>
          <w:rFonts w:ascii="Times New Roman" w:hAnsi="Times New Roman" w:cs="Times New Roman"/>
        </w:rPr>
        <w:t xml:space="preserve">  </w:t>
      </w:r>
      <w:r w:rsidR="00483ECF" w:rsidRPr="003F7108">
        <w:rPr>
          <w:rFonts w:ascii="Times New Roman" w:hAnsi="Times New Roman" w:cs="Times New Roman"/>
        </w:rPr>
        <w:t>від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 xml:space="preserve"> 11</w:t>
      </w:r>
      <w:r w:rsidR="00533F33">
        <w:rPr>
          <w:rFonts w:ascii="Times New Roman" w:hAnsi="Times New Roman" w:cs="Times New Roman"/>
        </w:rPr>
        <w:t>.07.</w:t>
      </w:r>
      <w:r w:rsidR="00483ECF" w:rsidRPr="003F7108">
        <w:rPr>
          <w:rFonts w:ascii="Times New Roman" w:hAnsi="Times New Roman" w:cs="Times New Roman"/>
        </w:rPr>
        <w:t>2018 №488-р,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розпорядження </w:t>
      </w:r>
      <w:bookmarkStart w:id="0" w:name="_GoBack"/>
      <w:bookmarkEnd w:id="0"/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голови 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обласної 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державної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адміністрації </w:t>
      </w:r>
      <w:r w:rsidR="0083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від </w:t>
      </w:r>
      <w:r w:rsidR="0083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25.11.2019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№537</w:t>
      </w:r>
      <w:r w:rsidR="0053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 w:rsidRPr="00232A9F">
        <w:rPr>
          <w:rFonts w:ascii="Times New Roman" w:eastAsia="Times New Roman" w:hAnsi="Times New Roman" w:cs="Times New Roman"/>
          <w:bCs/>
          <w:lang w:eastAsia="en-US" w:bidi="ar-SA"/>
        </w:rPr>
        <w:t>Про  затвердження  Положення</w:t>
      </w:r>
      <w:r w:rsidR="00533F33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Pr="00232A9F">
        <w:rPr>
          <w:rFonts w:ascii="Times New Roman" w:eastAsia="Times New Roman" w:hAnsi="Times New Roman" w:cs="Times New Roman"/>
          <w:bCs/>
          <w:lang w:eastAsia="en-US" w:bidi="ar-SA"/>
        </w:rPr>
        <w:t>про</w:t>
      </w:r>
      <w:r w:rsidR="00533F33">
        <w:rPr>
          <w:rFonts w:ascii="Times New Roman" w:eastAsia="Times New Roman" w:hAnsi="Times New Roman" w:cs="Times New Roman"/>
          <w:bCs/>
          <w:lang w:eastAsia="en-US" w:bidi="ar-SA"/>
        </w:rPr>
        <w:t xml:space="preserve">  </w:t>
      </w:r>
      <w:r w:rsidRPr="00232A9F">
        <w:rPr>
          <w:rFonts w:ascii="Times New Roman" w:eastAsia="Times New Roman" w:hAnsi="Times New Roman" w:cs="Times New Roman"/>
          <w:bCs/>
          <w:lang w:eastAsia="en-US" w:bidi="ar-SA"/>
        </w:rPr>
        <w:t>територіальну автоматизовану</w:t>
      </w: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Pr="00232A9F">
        <w:rPr>
          <w:rFonts w:ascii="Times New Roman" w:eastAsia="Times New Roman" w:hAnsi="Times New Roman" w:cs="Times New Roman"/>
          <w:bCs/>
          <w:lang w:eastAsia="en-US" w:bidi="ar-SA"/>
        </w:rPr>
        <w:t>систему  централізованого оповіщення</w:t>
      </w:r>
      <w:r>
        <w:rPr>
          <w:rFonts w:ascii="Times New Roman" w:eastAsia="Times New Roman" w:hAnsi="Times New Roman" w:cs="Times New Roman"/>
          <w:bCs/>
          <w:lang w:eastAsia="en-US" w:bidi="ar-SA"/>
        </w:rPr>
        <w:t xml:space="preserve">", </w:t>
      </w:r>
      <w:r w:rsidR="00483ECF" w:rsidRPr="003F7108">
        <w:rPr>
          <w:rFonts w:ascii="Times New Roman" w:hAnsi="Times New Roman" w:cs="Times New Roman"/>
        </w:rPr>
        <w:t>з метою забезпечення надійного</w:t>
      </w:r>
      <w:r w:rsidR="00533F33">
        <w:rPr>
          <w:rFonts w:ascii="Times New Roman" w:hAnsi="Times New Roman" w:cs="Times New Roman"/>
        </w:rPr>
        <w:t xml:space="preserve"> </w:t>
      </w:r>
      <w:r w:rsidR="00483ECF" w:rsidRPr="003F7108">
        <w:rPr>
          <w:rFonts w:ascii="Times New Roman" w:hAnsi="Times New Roman" w:cs="Times New Roman"/>
        </w:rPr>
        <w:t>функціонування територіальної автоматизованої системи централізованого оповіщення</w:t>
      </w:r>
      <w:r w:rsidR="00FB11B2">
        <w:rPr>
          <w:rFonts w:ascii="Times New Roman" w:hAnsi="Times New Roman" w:cs="Times New Roman"/>
        </w:rPr>
        <w:t>,</w:t>
      </w:r>
      <w:r w:rsidR="00D302BB">
        <w:rPr>
          <w:rFonts w:ascii="Times New Roman" w:hAnsi="Times New Roman" w:cs="Times New Roman"/>
        </w:rPr>
        <w:t xml:space="preserve"> </w:t>
      </w:r>
      <w:r w:rsidR="00D302BB" w:rsidRPr="00D302BB">
        <w:rPr>
          <w:rFonts w:ascii="Times New Roman" w:eastAsia="Times New Roman" w:hAnsi="Times New Roman" w:cs="Times New Roman"/>
          <w:color w:val="auto"/>
          <w:lang w:eastAsia="ru-RU" w:bidi="ar-SA"/>
        </w:rPr>
        <w:t>виконавчий комітет Южноукраїнської міської ради</w:t>
      </w:r>
    </w:p>
    <w:p w:rsidR="00846143" w:rsidRPr="003F7108" w:rsidRDefault="00D302BB" w:rsidP="00D302BB">
      <w:pPr>
        <w:widowControl/>
        <w:shd w:val="clear" w:color="auto" w:fill="FFFFFF" w:themeFill="background1"/>
        <w:spacing w:after="120"/>
        <w:ind w:firstLine="720"/>
        <w:jc w:val="center"/>
        <w:rPr>
          <w:rFonts w:ascii="Times New Roman" w:hAnsi="Times New Roman" w:cs="Times New Roman"/>
        </w:rPr>
      </w:pPr>
      <w:r w:rsidRPr="00D302BB">
        <w:rPr>
          <w:rFonts w:ascii="Times New Roman" w:eastAsia="Times New Roman" w:hAnsi="Times New Roman" w:cs="Times New Roman"/>
          <w:color w:val="auto"/>
          <w:lang w:eastAsia="ru-RU" w:bidi="ar-SA"/>
        </w:rPr>
        <w:t>ВИРІШИВ:</w:t>
      </w:r>
    </w:p>
    <w:p w:rsidR="00667CFA" w:rsidRDefault="003F7108" w:rsidP="00667CFA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5F32">
        <w:rPr>
          <w:rFonts w:ascii="Times New Roman" w:hAnsi="Times New Roman" w:cs="Times New Roman"/>
        </w:rPr>
        <w:t xml:space="preserve"> </w:t>
      </w:r>
      <w:r w:rsidR="00500E47" w:rsidRPr="003F7108">
        <w:rPr>
          <w:rFonts w:ascii="Times New Roman" w:hAnsi="Times New Roman" w:cs="Times New Roman"/>
        </w:rPr>
        <w:t xml:space="preserve">Затвердити Положення про </w:t>
      </w:r>
      <w:r w:rsidR="00232A9F">
        <w:rPr>
          <w:rFonts w:ascii="Times New Roman" w:hAnsi="Times New Roman" w:cs="Times New Roman"/>
        </w:rPr>
        <w:t>місцеву</w:t>
      </w:r>
      <w:r w:rsidR="00500E47" w:rsidRPr="003F7108">
        <w:rPr>
          <w:rFonts w:ascii="Times New Roman" w:hAnsi="Times New Roman" w:cs="Times New Roman"/>
        </w:rPr>
        <w:t xml:space="preserve"> автоматизовану систему централізованого опові</w:t>
      </w:r>
      <w:r w:rsidR="00483ECF" w:rsidRPr="003F7108">
        <w:rPr>
          <w:rFonts w:ascii="Times New Roman" w:hAnsi="Times New Roman" w:cs="Times New Roman"/>
        </w:rPr>
        <w:t>щ</w:t>
      </w:r>
      <w:r w:rsidR="00500E47" w:rsidRPr="003F7108">
        <w:rPr>
          <w:rFonts w:ascii="Times New Roman" w:hAnsi="Times New Roman" w:cs="Times New Roman"/>
        </w:rPr>
        <w:t>ення (додається).</w:t>
      </w:r>
    </w:p>
    <w:p w:rsidR="00667CFA" w:rsidRDefault="00667CFA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5F32">
        <w:rPr>
          <w:rFonts w:ascii="Times New Roman" w:hAnsi="Times New Roman" w:cs="Times New Roman"/>
        </w:rPr>
        <w:t xml:space="preserve"> </w:t>
      </w:r>
      <w:r w:rsidRPr="00667CFA">
        <w:rPr>
          <w:rFonts w:ascii="Times New Roman" w:hAnsi="Times New Roman" w:cs="Times New Roman"/>
        </w:rPr>
        <w:t xml:space="preserve">Керівникам підприємств, установ та організацій </w:t>
      </w:r>
      <w:r w:rsidR="00A65F32">
        <w:rPr>
          <w:rFonts w:ascii="Times New Roman" w:hAnsi="Times New Roman" w:cs="Times New Roman"/>
        </w:rPr>
        <w:t>незалежно від</w:t>
      </w:r>
      <w:r w:rsidRPr="00667CFA">
        <w:rPr>
          <w:rFonts w:ascii="Times New Roman" w:hAnsi="Times New Roman" w:cs="Times New Roman"/>
        </w:rPr>
        <w:t xml:space="preserve"> форм власності </w:t>
      </w:r>
      <w:r>
        <w:rPr>
          <w:rFonts w:ascii="Times New Roman" w:hAnsi="Times New Roman" w:cs="Times New Roman"/>
        </w:rPr>
        <w:t xml:space="preserve">міста </w:t>
      </w:r>
      <w:r w:rsidRPr="00667CFA">
        <w:rPr>
          <w:rFonts w:ascii="Times New Roman" w:hAnsi="Times New Roman" w:cs="Times New Roman"/>
        </w:rPr>
        <w:t>забезпечити функціонування відповідних приладів міс</w:t>
      </w:r>
      <w:r>
        <w:rPr>
          <w:rFonts w:ascii="Times New Roman" w:hAnsi="Times New Roman" w:cs="Times New Roman"/>
        </w:rPr>
        <w:t>цевої</w:t>
      </w:r>
      <w:r w:rsidRPr="00667CFA">
        <w:rPr>
          <w:rFonts w:ascii="Times New Roman" w:hAnsi="Times New Roman" w:cs="Times New Roman"/>
        </w:rPr>
        <w:t xml:space="preserve"> системи централізованого оповіщення </w:t>
      </w:r>
      <w:r>
        <w:rPr>
          <w:rFonts w:ascii="Times New Roman" w:hAnsi="Times New Roman" w:cs="Times New Roman"/>
        </w:rPr>
        <w:t>згідно з</w:t>
      </w:r>
      <w:r w:rsidRPr="00667CFA">
        <w:rPr>
          <w:rFonts w:ascii="Times New Roman" w:hAnsi="Times New Roman" w:cs="Times New Roman"/>
        </w:rPr>
        <w:t xml:space="preserve"> затверджен</w:t>
      </w:r>
      <w:r>
        <w:rPr>
          <w:rFonts w:ascii="Times New Roman" w:hAnsi="Times New Roman" w:cs="Times New Roman"/>
        </w:rPr>
        <w:t>им</w:t>
      </w:r>
      <w:r w:rsidRPr="00667CFA">
        <w:rPr>
          <w:rFonts w:ascii="Times New Roman" w:hAnsi="Times New Roman" w:cs="Times New Roman"/>
        </w:rPr>
        <w:t xml:space="preserve"> Положення</w:t>
      </w:r>
      <w:r>
        <w:rPr>
          <w:rFonts w:ascii="Times New Roman" w:hAnsi="Times New Roman" w:cs="Times New Roman"/>
        </w:rPr>
        <w:t>м</w:t>
      </w:r>
      <w:r w:rsidRPr="00667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7CFA" w:rsidRPr="00667CFA" w:rsidRDefault="00667CFA" w:rsidP="00667CFA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667CFA">
        <w:rPr>
          <w:rFonts w:ascii="Times New Roman" w:hAnsi="Times New Roman" w:cs="Times New Roman"/>
        </w:rPr>
        <w:t xml:space="preserve">3. Координацію роботи щодо виконання цього </w:t>
      </w:r>
      <w:r>
        <w:rPr>
          <w:rFonts w:ascii="Times New Roman" w:hAnsi="Times New Roman" w:cs="Times New Roman"/>
        </w:rPr>
        <w:t>рішення</w:t>
      </w:r>
      <w:r w:rsidRPr="00667CFA">
        <w:rPr>
          <w:rFonts w:ascii="Times New Roman" w:hAnsi="Times New Roman" w:cs="Times New Roman"/>
        </w:rPr>
        <w:t xml:space="preserve"> покласти на начальника </w:t>
      </w:r>
      <w:r>
        <w:rPr>
          <w:rFonts w:ascii="Times New Roman" w:hAnsi="Times New Roman" w:cs="Times New Roman"/>
        </w:rPr>
        <w:t xml:space="preserve">управління з питань </w:t>
      </w:r>
      <w:r w:rsidRPr="00667CFA">
        <w:rPr>
          <w:rFonts w:ascii="Times New Roman" w:hAnsi="Times New Roman" w:cs="Times New Roman"/>
        </w:rPr>
        <w:t>з питань надзвичайних ситуацій</w:t>
      </w:r>
      <w:r>
        <w:rPr>
          <w:rFonts w:ascii="Times New Roman" w:hAnsi="Times New Roman" w:cs="Times New Roman"/>
        </w:rPr>
        <w:t xml:space="preserve"> та взаємодії з правоохоронними органами Южноукраїнської міської ради Колесникова І.К.</w:t>
      </w:r>
    </w:p>
    <w:p w:rsidR="00846143" w:rsidRDefault="00667CFA" w:rsidP="00232A9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E47" w:rsidRPr="003F7108">
        <w:rPr>
          <w:sz w:val="24"/>
          <w:szCs w:val="24"/>
        </w:rPr>
        <w:t xml:space="preserve">. Контроль за виконанням цього </w:t>
      </w:r>
      <w:r>
        <w:rPr>
          <w:sz w:val="24"/>
          <w:szCs w:val="24"/>
        </w:rPr>
        <w:t>рішення</w:t>
      </w:r>
      <w:r w:rsidR="00500E47" w:rsidRPr="003F7108">
        <w:rPr>
          <w:sz w:val="24"/>
          <w:szCs w:val="24"/>
        </w:rPr>
        <w:t xml:space="preserve"> покласти на </w:t>
      </w:r>
      <w:r>
        <w:rPr>
          <w:sz w:val="24"/>
          <w:szCs w:val="24"/>
        </w:rPr>
        <w:t>міського голову</w:t>
      </w:r>
      <w:r w:rsidR="003F7108">
        <w:rPr>
          <w:sz w:val="24"/>
          <w:szCs w:val="24"/>
        </w:rPr>
        <w:t>.</w:t>
      </w:r>
    </w:p>
    <w:p w:rsidR="00667CFA" w:rsidRDefault="00542A7B" w:rsidP="00232A9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F7108" w:rsidRDefault="00667CFA" w:rsidP="00232A9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A7B">
        <w:rPr>
          <w:sz w:val="24"/>
          <w:szCs w:val="24"/>
        </w:rPr>
        <w:t xml:space="preserve">    Міський голова                                                                     В.К. Пароконний</w:t>
      </w:r>
    </w:p>
    <w:p w:rsidR="00667CFA" w:rsidRDefault="00667CFA" w:rsidP="00232A9F">
      <w:pPr>
        <w:pStyle w:val="1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</w:p>
    <w:p w:rsidR="00667CFA" w:rsidRPr="00667CFA" w:rsidRDefault="00667CFA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667CFA">
        <w:rPr>
          <w:sz w:val="20"/>
          <w:szCs w:val="20"/>
        </w:rPr>
        <w:t>Колесников І.К.</w:t>
      </w:r>
    </w:p>
    <w:p w:rsidR="00846143" w:rsidRDefault="00667CFA" w:rsidP="00583B7B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667CFA">
        <w:rPr>
          <w:sz w:val="20"/>
          <w:szCs w:val="20"/>
        </w:rPr>
        <w:t>5-99-96</w:t>
      </w:r>
    </w:p>
    <w:p w:rsidR="00583B7B" w:rsidRDefault="00583B7B" w:rsidP="00583B7B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  <w:sectPr w:rsidR="00583B7B" w:rsidSect="00390494">
          <w:headerReference w:type="default" r:id="rId8"/>
          <w:pgSz w:w="11900" w:h="16840"/>
          <w:pgMar w:top="1134" w:right="567" w:bottom="709" w:left="2268" w:header="680" w:footer="567" w:gutter="0"/>
          <w:cols w:space="720"/>
          <w:noEndnote/>
          <w:titlePg/>
          <w:docGrid w:linePitch="360"/>
        </w:sectPr>
      </w:pPr>
    </w:p>
    <w:p w:rsidR="00583B7B" w:rsidRDefault="00583B7B" w:rsidP="002715DF">
      <w:pPr>
        <w:widowControl/>
        <w:rPr>
          <w:sz w:val="2"/>
          <w:szCs w:val="2"/>
        </w:rPr>
      </w:pPr>
    </w:p>
    <w:sectPr w:rsidR="00583B7B" w:rsidSect="00583B7B">
      <w:pgSz w:w="11900" w:h="16840"/>
      <w:pgMar w:top="1134" w:right="2268" w:bottom="709" w:left="567" w:header="680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E2" w:rsidRDefault="005451E2">
      <w:r>
        <w:separator/>
      </w:r>
    </w:p>
  </w:endnote>
  <w:endnote w:type="continuationSeparator" w:id="0">
    <w:p w:rsidR="005451E2" w:rsidRDefault="0054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E2" w:rsidRDefault="005451E2"/>
  </w:footnote>
  <w:footnote w:type="continuationSeparator" w:id="0">
    <w:p w:rsidR="005451E2" w:rsidRDefault="005451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71" w:rsidRDefault="00672671">
    <w:pPr>
      <w:pStyle w:val="a4"/>
      <w:jc w:val="center"/>
    </w:pPr>
  </w:p>
  <w:p w:rsidR="00672671" w:rsidRDefault="006726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AE7"/>
    <w:multiLevelType w:val="multilevel"/>
    <w:tmpl w:val="4D04F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238DF"/>
    <w:multiLevelType w:val="hybridMultilevel"/>
    <w:tmpl w:val="EA485CF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6DF464E"/>
    <w:multiLevelType w:val="multilevel"/>
    <w:tmpl w:val="114E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B6B01"/>
    <w:multiLevelType w:val="multilevel"/>
    <w:tmpl w:val="FF02A4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5571D"/>
    <w:multiLevelType w:val="hybridMultilevel"/>
    <w:tmpl w:val="8B4A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4639"/>
    <w:multiLevelType w:val="multilevel"/>
    <w:tmpl w:val="289A20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07661"/>
    <w:multiLevelType w:val="multilevel"/>
    <w:tmpl w:val="55B80B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471A3"/>
    <w:multiLevelType w:val="multilevel"/>
    <w:tmpl w:val="268A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B27BE"/>
    <w:multiLevelType w:val="multilevel"/>
    <w:tmpl w:val="D548B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242E"/>
    <w:multiLevelType w:val="multilevel"/>
    <w:tmpl w:val="D6806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C67A7"/>
    <w:multiLevelType w:val="multilevel"/>
    <w:tmpl w:val="8D92C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A3786"/>
    <w:multiLevelType w:val="multilevel"/>
    <w:tmpl w:val="82402E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A7CAE"/>
    <w:multiLevelType w:val="multilevel"/>
    <w:tmpl w:val="E456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6143"/>
    <w:rsid w:val="000068FC"/>
    <w:rsid w:val="00016EC0"/>
    <w:rsid w:val="000232CC"/>
    <w:rsid w:val="00107C7D"/>
    <w:rsid w:val="00203B0D"/>
    <w:rsid w:val="00211066"/>
    <w:rsid w:val="002132C9"/>
    <w:rsid w:val="00232A9F"/>
    <w:rsid w:val="002715DF"/>
    <w:rsid w:val="002C61AD"/>
    <w:rsid w:val="002F322B"/>
    <w:rsid w:val="00301E0C"/>
    <w:rsid w:val="00390494"/>
    <w:rsid w:val="003F7108"/>
    <w:rsid w:val="00425ED6"/>
    <w:rsid w:val="00483ECF"/>
    <w:rsid w:val="00495687"/>
    <w:rsid w:val="004A17ED"/>
    <w:rsid w:val="00500E47"/>
    <w:rsid w:val="00533F33"/>
    <w:rsid w:val="00542A7B"/>
    <w:rsid w:val="005451E2"/>
    <w:rsid w:val="00583B7B"/>
    <w:rsid w:val="005D4F97"/>
    <w:rsid w:val="00667CFA"/>
    <w:rsid w:val="00672671"/>
    <w:rsid w:val="006A2E5A"/>
    <w:rsid w:val="0071617F"/>
    <w:rsid w:val="00753F81"/>
    <w:rsid w:val="007C62C8"/>
    <w:rsid w:val="0083411D"/>
    <w:rsid w:val="00834C41"/>
    <w:rsid w:val="00846143"/>
    <w:rsid w:val="0086725B"/>
    <w:rsid w:val="008A692B"/>
    <w:rsid w:val="008D4656"/>
    <w:rsid w:val="00931FB9"/>
    <w:rsid w:val="0095312F"/>
    <w:rsid w:val="00A12336"/>
    <w:rsid w:val="00A44DBA"/>
    <w:rsid w:val="00A641E1"/>
    <w:rsid w:val="00A65F32"/>
    <w:rsid w:val="00B039F1"/>
    <w:rsid w:val="00C51328"/>
    <w:rsid w:val="00C86DF7"/>
    <w:rsid w:val="00D00BC2"/>
    <w:rsid w:val="00D302BB"/>
    <w:rsid w:val="00D70E7A"/>
    <w:rsid w:val="00DB0F91"/>
    <w:rsid w:val="00E216B5"/>
    <w:rsid w:val="00EC4821"/>
    <w:rsid w:val="00EF2DFB"/>
    <w:rsid w:val="00F23BA9"/>
    <w:rsid w:val="00F31767"/>
    <w:rsid w:val="00F50708"/>
    <w:rsid w:val="00F85C76"/>
    <w:rsid w:val="00FB11B2"/>
    <w:rsid w:val="00F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4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D4F97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71"/>
    <w:rPr>
      <w:color w:val="000000"/>
    </w:rPr>
  </w:style>
  <w:style w:type="paragraph" w:styleId="a6">
    <w:name w:val="footer"/>
    <w:basedOn w:val="a"/>
    <w:link w:val="a7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671"/>
    <w:rPr>
      <w:color w:val="000000"/>
    </w:rPr>
  </w:style>
  <w:style w:type="paragraph" w:styleId="a8">
    <w:name w:val="Normal (Web)"/>
    <w:basedOn w:val="a"/>
    <w:uiPriority w:val="99"/>
    <w:semiHidden/>
    <w:unhideWhenUsed/>
    <w:rsid w:val="00667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44D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DBA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86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Слободянюк</dc:creator>
  <cp:lastModifiedBy>User</cp:lastModifiedBy>
  <cp:revision>11</cp:revision>
  <cp:lastPrinted>2019-12-13T12:07:00Z</cp:lastPrinted>
  <dcterms:created xsi:type="dcterms:W3CDTF">2019-12-13T08:40:00Z</dcterms:created>
  <dcterms:modified xsi:type="dcterms:W3CDTF">2020-01-29T12:47:00Z</dcterms:modified>
</cp:coreProperties>
</file>